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B1207" w14:textId="2FC3D625" w:rsidR="001A5515" w:rsidRDefault="001A5515" w:rsidP="001A5515">
      <w:pPr>
        <w:spacing w:after="0" w:line="257" w:lineRule="auto"/>
        <w:ind w:left="5245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9 do SWZ</w:t>
      </w:r>
    </w:p>
    <w:p w14:paraId="12544C7F" w14:textId="21FE5738" w:rsidR="00EF45B6" w:rsidRDefault="00EF45B6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093E0D90" w14:textId="77777777" w:rsidR="00C5563F" w:rsidRPr="006225CA" w:rsidRDefault="00C5563F" w:rsidP="00C5563F">
      <w:pPr>
        <w:spacing w:after="0" w:line="240" w:lineRule="auto"/>
        <w:ind w:firstLine="5103"/>
        <w:jc w:val="right"/>
        <w:rPr>
          <w:rFonts w:ascii="Arial" w:hAnsi="Arial" w:cs="Arial"/>
          <w:sz w:val="20"/>
          <w:szCs w:val="20"/>
        </w:rPr>
      </w:pPr>
      <w:bookmarkStart w:id="0" w:name="_GoBack"/>
      <w:r w:rsidRPr="006225CA">
        <w:rPr>
          <w:rFonts w:ascii="Arial" w:hAnsi="Arial" w:cs="Arial"/>
          <w:sz w:val="20"/>
          <w:szCs w:val="20"/>
        </w:rPr>
        <w:t>Powiat Piaseczyński – Starostwo Powiatowe</w:t>
      </w:r>
    </w:p>
    <w:p w14:paraId="2C9B1206" w14:textId="77777777" w:rsidR="00C5563F" w:rsidRPr="006225CA" w:rsidRDefault="00C5563F" w:rsidP="00C5563F">
      <w:pPr>
        <w:spacing w:after="0" w:line="240" w:lineRule="auto"/>
        <w:ind w:firstLine="5103"/>
        <w:jc w:val="right"/>
        <w:rPr>
          <w:rFonts w:ascii="Arial" w:hAnsi="Arial" w:cs="Arial"/>
          <w:sz w:val="20"/>
          <w:szCs w:val="20"/>
        </w:rPr>
      </w:pPr>
      <w:r w:rsidRPr="006225CA">
        <w:rPr>
          <w:rFonts w:ascii="Arial" w:hAnsi="Arial" w:cs="Arial"/>
          <w:sz w:val="20"/>
          <w:szCs w:val="20"/>
        </w:rPr>
        <w:t xml:space="preserve">w Piasecznie </w:t>
      </w:r>
    </w:p>
    <w:p w14:paraId="47076FD0" w14:textId="6D30DF7F" w:rsidR="00EF45B6" w:rsidRDefault="00C5563F" w:rsidP="00C5563F">
      <w:pPr>
        <w:spacing w:after="0" w:line="240" w:lineRule="auto"/>
        <w:ind w:firstLine="5103"/>
        <w:jc w:val="right"/>
        <w:rPr>
          <w:rFonts w:ascii="Arial" w:hAnsi="Arial" w:cs="Arial"/>
          <w:sz w:val="20"/>
          <w:szCs w:val="20"/>
        </w:rPr>
      </w:pPr>
      <w:r w:rsidRPr="006225CA">
        <w:rPr>
          <w:rFonts w:ascii="Arial" w:hAnsi="Arial" w:cs="Arial"/>
          <w:sz w:val="20"/>
          <w:szCs w:val="20"/>
        </w:rPr>
        <w:t xml:space="preserve">ul. </w:t>
      </w:r>
      <w:proofErr w:type="spellStart"/>
      <w:r w:rsidRPr="006225CA">
        <w:rPr>
          <w:rFonts w:ascii="Arial" w:hAnsi="Arial" w:cs="Arial"/>
          <w:sz w:val="20"/>
          <w:szCs w:val="20"/>
        </w:rPr>
        <w:t>Chy</w:t>
      </w:r>
      <w:r>
        <w:rPr>
          <w:rFonts w:ascii="Arial" w:hAnsi="Arial" w:cs="Arial"/>
          <w:sz w:val="20"/>
          <w:szCs w:val="20"/>
        </w:rPr>
        <w:t>liczkowska</w:t>
      </w:r>
      <w:proofErr w:type="spellEnd"/>
      <w:r>
        <w:rPr>
          <w:rFonts w:ascii="Arial" w:hAnsi="Arial" w:cs="Arial"/>
          <w:sz w:val="20"/>
          <w:szCs w:val="20"/>
        </w:rPr>
        <w:t xml:space="preserve"> 14, 05-500 Piaseczno</w:t>
      </w:r>
    </w:p>
    <w:bookmarkEnd w:id="0"/>
    <w:p w14:paraId="035969F0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4383CAF8" w:rsidR="00EF45B6" w:rsidRPr="00E82153" w:rsidRDefault="00EF45B6" w:rsidP="00E82153">
      <w:pPr>
        <w:spacing w:before="240" w:after="0" w:line="360" w:lineRule="auto"/>
        <w:jc w:val="both"/>
        <w:rPr>
          <w:rFonts w:ascii="Arial" w:hAnsi="Arial" w:cs="Arial"/>
          <w:sz w:val="21"/>
          <w:szCs w:val="21"/>
        </w:rPr>
      </w:pPr>
      <w:r w:rsidRPr="00E82153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Pr="00E82153">
        <w:rPr>
          <w:rFonts w:ascii="Arial" w:hAnsi="Arial" w:cs="Arial"/>
          <w:sz w:val="21"/>
          <w:szCs w:val="21"/>
        </w:rPr>
        <w:br/>
        <w:t xml:space="preserve">pn. </w:t>
      </w:r>
      <w:r w:rsidR="00E82153" w:rsidRPr="00E82153">
        <w:rPr>
          <w:rFonts w:ascii="Arial" w:hAnsi="Arial" w:cs="Arial"/>
          <w:sz w:val="21"/>
          <w:szCs w:val="21"/>
        </w:rPr>
        <w:t>„</w:t>
      </w:r>
      <w:r w:rsidR="00E82153" w:rsidRPr="00E82153">
        <w:rPr>
          <w:rFonts w:ascii="Arial" w:hAnsi="Arial" w:cs="Arial"/>
          <w:b/>
          <w:bCs/>
          <w:sz w:val="21"/>
          <w:szCs w:val="21"/>
        </w:rPr>
        <w:t>Sukcesywne dostawy mieszanki mineralno-bitumicznej na warstwę wiążącą i ścieralną do realizacji zadań inwestycyjnych i remontowych</w:t>
      </w:r>
      <w:r w:rsidR="00E82153" w:rsidRPr="00E82153">
        <w:rPr>
          <w:rFonts w:ascii="Arial" w:hAnsi="Arial" w:cs="Arial"/>
          <w:b/>
          <w:kern w:val="2"/>
          <w:sz w:val="21"/>
          <w:szCs w:val="21"/>
        </w:rPr>
        <w:t>”</w:t>
      </w:r>
      <w:r w:rsidRPr="00E82153">
        <w:rPr>
          <w:rFonts w:ascii="Arial" w:hAnsi="Arial" w:cs="Arial"/>
          <w:i/>
          <w:sz w:val="21"/>
          <w:szCs w:val="21"/>
        </w:rPr>
        <w:t xml:space="preserve">), </w:t>
      </w:r>
      <w:r w:rsidRPr="00E82153"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84509A">
        <w:rPr>
          <w:rFonts w:ascii="Arial" w:hAnsi="Arial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5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5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A5515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96586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5563F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82153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83C59-F3DD-402C-85F6-6388C4E6C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845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Patryk Łukasiuk</cp:lastModifiedBy>
  <cp:revision>5</cp:revision>
  <dcterms:created xsi:type="dcterms:W3CDTF">2025-04-24T13:53:00Z</dcterms:created>
  <dcterms:modified xsi:type="dcterms:W3CDTF">2025-04-25T10:57:00Z</dcterms:modified>
</cp:coreProperties>
</file>